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59943FAE"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268FC285">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4D73283"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836175">
                              <w:rPr>
                                <w:rFonts w:ascii="Book Antiqua" w:hAnsi="Book Antiqua"/>
                                <w:sz w:val="32"/>
                                <w:szCs w:val="32"/>
                              </w:rPr>
                              <w:t>8</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77107820"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836175">
                              <w:rPr>
                                <w:rFonts w:ascii="Book Antiqua" w:hAnsi="Book Antiqua"/>
                                <w:sz w:val="24"/>
                                <w:szCs w:val="24"/>
                              </w:rPr>
                              <w:t xml:space="preserve">June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54D73283"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836175">
                        <w:rPr>
                          <w:rFonts w:ascii="Book Antiqua" w:hAnsi="Book Antiqua"/>
                          <w:sz w:val="32"/>
                          <w:szCs w:val="32"/>
                        </w:rPr>
                        <w:t>8</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77107820"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836175">
                        <w:rPr>
                          <w:rFonts w:ascii="Book Antiqua" w:hAnsi="Book Antiqua"/>
                          <w:sz w:val="24"/>
                          <w:szCs w:val="24"/>
                        </w:rPr>
                        <w:t xml:space="preserve">June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30B26C8"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3D21C0D4" w14:textId="5C694C1C" w:rsidR="00D05F29" w:rsidRDefault="00D05F29"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F52A7"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0A8E250" w14:textId="77777777" w:rsidR="006C6D05" w:rsidRPr="006B5902" w:rsidRDefault="006C6D05" w:rsidP="006C6D05">
      <w:pPr>
        <w:numPr>
          <w:ilvl w:val="0"/>
          <w:numId w:val="3"/>
        </w:numPr>
        <w:spacing w:line="480" w:lineRule="auto"/>
        <w:ind w:right="-576"/>
        <w:rPr>
          <w:sz w:val="28"/>
          <w:szCs w:val="28"/>
          <w:lang w:val="en-US"/>
        </w:rPr>
      </w:pPr>
      <w:r>
        <w:rPr>
          <w:bCs/>
          <w:sz w:val="28"/>
          <w:szCs w:val="28"/>
          <w:lang w:val="en-US"/>
        </w:rPr>
        <w:t>W40 Measur</w:t>
      </w:r>
      <w:r w:rsidRPr="006B5902">
        <w:rPr>
          <w:bCs/>
          <w:sz w:val="28"/>
          <w:szCs w:val="28"/>
          <w:lang w:val="en-US"/>
        </w:rPr>
        <w:t>e</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6B5902">
        <w:rPr>
          <w:bCs/>
          <w:sz w:val="28"/>
          <w:szCs w:val="28"/>
          <w:lang w:val="en-US"/>
        </w:rPr>
        <w:t>Consolidated</w:t>
      </w:r>
      <w:r w:rsidRPr="0038106F">
        <w:rPr>
          <w:bCs/>
          <w:sz w:val="28"/>
          <w:szCs w:val="28"/>
          <w:lang w:val="en-US"/>
        </w:rPr>
        <w:t xml:space="preserve">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7531231C" w14:textId="77777777" w:rsidR="00836175" w:rsidRDefault="00836175"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5FEB7260" w14:textId="77777777" w:rsidR="001F39D0" w:rsidRDefault="001F39D0"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15AE4785"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836175">
        <w:rPr>
          <w:b/>
          <w:sz w:val="24"/>
        </w:rPr>
        <w:t xml:space="preserve">June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1721920B"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7D5562">
        <w:rPr>
          <w:b/>
          <w:sz w:val="24"/>
          <w:szCs w:val="24"/>
          <w:lang w:val="fr-FR"/>
        </w:rPr>
        <w:t>juin</w:t>
      </w:r>
      <w:r w:rsidR="00A5192A">
        <w:rPr>
          <w:b/>
          <w:sz w:val="24"/>
          <w:szCs w:val="24"/>
          <w:lang w:val="fr-FR"/>
        </w:rPr>
        <w:t xml:space="preserve">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36175"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836175"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836175"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836175"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09DF289A" w14:textId="77777777" w:rsidR="004D18BF" w:rsidRDefault="004D18BF" w:rsidP="004D18BF">
      <w:pPr>
        <w:pStyle w:val="Heading1"/>
        <w:numPr>
          <w:ilvl w:val="0"/>
          <w:numId w:val="0"/>
        </w:numPr>
        <w:tabs>
          <w:tab w:val="clear" w:pos="270"/>
          <w:tab w:val="clear" w:pos="4680"/>
        </w:tabs>
        <w:ind w:left="720"/>
        <w:rPr>
          <w:u w:val="single"/>
          <w:lang w:val="en-US"/>
        </w:rPr>
      </w:pPr>
    </w:p>
    <w:p w14:paraId="2C0A2572" w14:textId="0D657FA9" w:rsidR="005D7996" w:rsidRPr="005D7996" w:rsidRDefault="00E4227B" w:rsidP="005D7996">
      <w:pPr>
        <w:pStyle w:val="Heading1"/>
        <w:tabs>
          <w:tab w:val="clear" w:pos="270"/>
          <w:tab w:val="clear" w:pos="4680"/>
        </w:tabs>
        <w:ind w:left="720" w:hanging="720"/>
        <w:rPr>
          <w:u w:val="single"/>
          <w:lang w:val="en-US"/>
        </w:rPr>
      </w:pPr>
      <w:r w:rsidRPr="00E5664C">
        <w:rPr>
          <w:u w:val="single"/>
          <w:lang w:val="en-US"/>
        </w:rPr>
        <w:t>0.5% Rule</w:t>
      </w:r>
    </w:p>
    <w:p w14:paraId="1C4B4F66" w14:textId="77777777" w:rsidR="005D7996" w:rsidRDefault="005D7996" w:rsidP="005D7996">
      <w:pPr>
        <w:pStyle w:val="ListParagraph"/>
        <w:tabs>
          <w:tab w:val="clear" w:pos="360"/>
        </w:tabs>
        <w:ind w:left="0" w:firstLine="0"/>
      </w:pPr>
      <w:r w:rsidRPr="00D32CF4">
        <w:t>The results of the application of the 0.5% rule for group I duty stations are included in the attached Consolidated Post Adjustment Circular.</w:t>
      </w:r>
    </w:p>
    <w:p w14:paraId="1DAA07D3" w14:textId="77777777" w:rsidR="004D18BF" w:rsidRDefault="004D18BF" w:rsidP="004D18BF">
      <w:pPr>
        <w:pStyle w:val="ListParagraph"/>
        <w:numPr>
          <w:ilvl w:val="0"/>
          <w:numId w:val="0"/>
        </w:numPr>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0DFD2237"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0E015E">
        <w:t xml:space="preserve">June </w:t>
      </w:r>
      <w:r>
        <w:t>202</w:t>
      </w:r>
      <w:r w:rsidR="00BD225B">
        <w:t>6</w:t>
      </w:r>
      <w:r w:rsidRPr="00B4691A">
        <w:t xml:space="preserve">, are </w:t>
      </w:r>
      <w:r>
        <w:t>included in the attached Consolidated Post Adjustment Circular.</w:t>
      </w:r>
    </w:p>
    <w:p w14:paraId="6E5517F0" w14:textId="77777777" w:rsidR="00EA3267" w:rsidRDefault="00EA3267" w:rsidP="00EA3267">
      <w:pPr>
        <w:pStyle w:val="Heading1"/>
        <w:numPr>
          <w:ilvl w:val="0"/>
          <w:numId w:val="0"/>
        </w:numPr>
        <w:tabs>
          <w:tab w:val="clear" w:pos="270"/>
          <w:tab w:val="clear" w:pos="4680"/>
        </w:tabs>
        <w:ind w:left="720"/>
        <w:rPr>
          <w:u w:val="single"/>
          <w:lang w:val="en-US"/>
        </w:rPr>
      </w:pPr>
    </w:p>
    <w:p w14:paraId="013C3C76" w14:textId="4186E03B"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38B8A58" w14:textId="466AF8D5" w:rsidR="00AE7003" w:rsidRDefault="00534500" w:rsidP="00AE7003">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0E015E">
        <w:rPr>
          <w:b/>
          <w:bCs/>
          <w:sz w:val="24"/>
          <w:szCs w:val="24"/>
          <w:u w:val="single"/>
        </w:rPr>
        <w:t xml:space="preserve">June </w:t>
      </w:r>
      <w:r w:rsidRPr="00AB12B4">
        <w:rPr>
          <w:b/>
          <w:bCs/>
          <w:sz w:val="24"/>
          <w:szCs w:val="24"/>
          <w:u w:val="single"/>
        </w:rPr>
        <w:t>202</w:t>
      </w:r>
      <w:r w:rsidR="00BD225B">
        <w:rPr>
          <w:b/>
          <w:bCs/>
          <w:sz w:val="24"/>
          <w:szCs w:val="24"/>
          <w:u w:val="single"/>
        </w:rPr>
        <w:t>6</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4EEF3FC4" w:rsidR="006B0BEB" w:rsidRPr="006B0BEB" w:rsidRDefault="00D81EA4" w:rsidP="006B0BEB">
            <w:pPr>
              <w:jc w:val="center"/>
              <w:rPr>
                <w:sz w:val="24"/>
                <w:szCs w:val="24"/>
              </w:rPr>
            </w:pPr>
            <w:r>
              <w:rPr>
                <w:sz w:val="24"/>
                <w:szCs w:val="24"/>
              </w:rPr>
              <w:t>Albania</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3047E4F9" w:rsidR="006B0BEB" w:rsidRPr="00E911DC" w:rsidRDefault="0086042F" w:rsidP="006B0BEB">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642C59C0" w:rsidR="006B0BEB" w:rsidRPr="008A6F3F" w:rsidRDefault="00275BE1" w:rsidP="006B0BEB">
            <w:pPr>
              <w:jc w:val="center"/>
              <w:rPr>
                <w:b/>
                <w:bCs/>
                <w:sz w:val="24"/>
                <w:szCs w:val="24"/>
              </w:rPr>
            </w:pPr>
            <w:r>
              <w:rPr>
                <w:sz w:val="24"/>
                <w:szCs w:val="24"/>
              </w:rPr>
              <w:t>January 2026</w:t>
            </w:r>
          </w:p>
        </w:tc>
      </w:tr>
      <w:tr w:rsidR="007F1954" w:rsidRPr="00704ADE" w14:paraId="12D7414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952DCBE" w14:textId="23CBE23E" w:rsidR="007F1954" w:rsidRDefault="00D81EA4" w:rsidP="00275BE1">
            <w:pPr>
              <w:jc w:val="center"/>
              <w:rPr>
                <w:rFonts w:asciiTheme="majorBidi" w:hAnsiTheme="majorBidi" w:cstheme="majorBidi"/>
                <w:sz w:val="24"/>
                <w:szCs w:val="24"/>
              </w:rPr>
            </w:pPr>
            <w:r>
              <w:rPr>
                <w:rFonts w:asciiTheme="majorBidi" w:hAnsiTheme="majorBidi" w:cstheme="majorBidi"/>
                <w:sz w:val="24"/>
                <w:szCs w:val="24"/>
              </w:rPr>
              <w:t>Angola</w:t>
            </w:r>
          </w:p>
        </w:tc>
        <w:tc>
          <w:tcPr>
            <w:tcW w:w="3184" w:type="dxa"/>
            <w:tcBorders>
              <w:top w:val="single" w:sz="4" w:space="0" w:color="auto"/>
              <w:left w:val="single" w:sz="4" w:space="0" w:color="auto"/>
              <w:bottom w:val="single" w:sz="4" w:space="0" w:color="auto"/>
              <w:right w:val="single" w:sz="4" w:space="0" w:color="auto"/>
            </w:tcBorders>
            <w:vAlign w:val="center"/>
          </w:tcPr>
          <w:p w14:paraId="6AEB27B5" w14:textId="69C98AEB" w:rsidR="007F1954" w:rsidRDefault="00EF784B"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5A5F3DEB" w14:textId="6A788984" w:rsidR="007F1954" w:rsidRDefault="004B73E3" w:rsidP="006B0BEB">
            <w:pPr>
              <w:jc w:val="center"/>
              <w:rPr>
                <w:sz w:val="24"/>
                <w:szCs w:val="24"/>
              </w:rPr>
            </w:pPr>
            <w:r>
              <w:rPr>
                <w:sz w:val="24"/>
                <w:szCs w:val="24"/>
              </w:rPr>
              <w:t xml:space="preserve">December </w:t>
            </w:r>
            <w:r w:rsidR="00272294">
              <w:rPr>
                <w:sz w:val="24"/>
                <w:szCs w:val="24"/>
              </w:rPr>
              <w:t>2025</w:t>
            </w:r>
          </w:p>
        </w:tc>
      </w:tr>
      <w:tr w:rsidR="000E015E" w:rsidRPr="00704ADE" w14:paraId="48BAD8F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3C9D90EC" w14:textId="07D25670" w:rsidR="000E015E" w:rsidRDefault="00D81EA4" w:rsidP="00275BE1">
            <w:pPr>
              <w:jc w:val="center"/>
              <w:rPr>
                <w:rFonts w:asciiTheme="majorBidi" w:hAnsiTheme="majorBidi" w:cstheme="majorBidi"/>
                <w:sz w:val="24"/>
                <w:szCs w:val="24"/>
              </w:rPr>
            </w:pPr>
            <w:r>
              <w:rPr>
                <w:rFonts w:asciiTheme="majorBidi" w:hAnsiTheme="majorBidi" w:cstheme="majorBidi"/>
                <w:sz w:val="24"/>
                <w:szCs w:val="24"/>
              </w:rPr>
              <w:t>Congo, Dem.</w:t>
            </w:r>
            <w:r w:rsidR="0086042F">
              <w:rPr>
                <w:rFonts w:asciiTheme="majorBidi" w:hAnsiTheme="majorBidi" w:cstheme="majorBidi"/>
                <w:sz w:val="24"/>
                <w:szCs w:val="24"/>
              </w:rPr>
              <w:t xml:space="preserve"> </w:t>
            </w:r>
            <w:r>
              <w:rPr>
                <w:rFonts w:asciiTheme="majorBidi" w:hAnsiTheme="majorBidi" w:cstheme="majorBidi"/>
                <w:sz w:val="24"/>
                <w:szCs w:val="24"/>
              </w:rPr>
              <w:t>Rep.</w:t>
            </w:r>
          </w:p>
        </w:tc>
        <w:tc>
          <w:tcPr>
            <w:tcW w:w="3184" w:type="dxa"/>
            <w:tcBorders>
              <w:top w:val="single" w:sz="4" w:space="0" w:color="auto"/>
              <w:left w:val="single" w:sz="4" w:space="0" w:color="auto"/>
              <w:bottom w:val="single" w:sz="4" w:space="0" w:color="auto"/>
              <w:right w:val="single" w:sz="4" w:space="0" w:color="auto"/>
            </w:tcBorders>
            <w:vAlign w:val="center"/>
          </w:tcPr>
          <w:p w14:paraId="03CD712D" w14:textId="349D696E" w:rsidR="000E015E" w:rsidRDefault="0086042F"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7B7B6ABD" w14:textId="334D6C88" w:rsidR="000E015E" w:rsidRDefault="003B2C57" w:rsidP="006B0BEB">
            <w:pPr>
              <w:jc w:val="center"/>
              <w:rPr>
                <w:sz w:val="24"/>
                <w:szCs w:val="24"/>
              </w:rPr>
            </w:pPr>
            <w:r>
              <w:rPr>
                <w:sz w:val="24"/>
                <w:szCs w:val="24"/>
              </w:rPr>
              <w:t>January 2026</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400E835D" w:rsidR="006B0BEB" w:rsidRPr="006B0BEB" w:rsidRDefault="0086042F" w:rsidP="006B0BEB">
            <w:pPr>
              <w:jc w:val="center"/>
              <w:rPr>
                <w:rFonts w:asciiTheme="majorBidi" w:hAnsiTheme="majorBidi" w:cstheme="majorBidi"/>
                <w:sz w:val="24"/>
                <w:szCs w:val="24"/>
              </w:rPr>
            </w:pPr>
            <w:r>
              <w:rPr>
                <w:rFonts w:asciiTheme="majorBidi" w:hAnsiTheme="majorBidi" w:cstheme="majorBidi"/>
                <w:sz w:val="24"/>
                <w:szCs w:val="24"/>
              </w:rPr>
              <w:t>Namibia</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025FA8CF" w:rsidR="006B0BEB" w:rsidRDefault="0086042F"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680C0D98" w:rsidR="006B0BEB" w:rsidRDefault="003B2C57" w:rsidP="003B2C57">
            <w:pPr>
              <w:jc w:val="center"/>
              <w:rPr>
                <w:sz w:val="24"/>
                <w:szCs w:val="24"/>
              </w:rPr>
            </w:pPr>
            <w:r>
              <w:rPr>
                <w:sz w:val="24"/>
                <w:szCs w:val="24"/>
              </w:rPr>
              <w:t>January 2026</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79AF9D0F" w:rsidR="006B0BEB" w:rsidRPr="006B0BEB" w:rsidRDefault="0086042F" w:rsidP="006B0BEB">
            <w:pPr>
              <w:jc w:val="center"/>
              <w:rPr>
                <w:sz w:val="24"/>
                <w:szCs w:val="24"/>
              </w:rPr>
            </w:pPr>
            <w:r>
              <w:rPr>
                <w:sz w:val="24"/>
                <w:szCs w:val="24"/>
              </w:rPr>
              <w:t>Vietnam</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1A312A5B" w:rsidR="006B0BEB" w:rsidRDefault="0086042F" w:rsidP="006B0BEB">
            <w:pPr>
              <w:jc w:val="center"/>
              <w:rPr>
                <w:sz w:val="24"/>
                <w:szCs w:val="24"/>
              </w:rPr>
            </w:pPr>
            <w:r>
              <w:rPr>
                <w:sz w:val="24"/>
                <w:szCs w:val="24"/>
              </w:rPr>
              <w:t>Housing</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51A9944C" w:rsidR="006B0BEB" w:rsidRDefault="004B73E3" w:rsidP="006B0BEB">
            <w:pPr>
              <w:jc w:val="center"/>
              <w:rPr>
                <w:sz w:val="24"/>
                <w:szCs w:val="24"/>
              </w:rPr>
            </w:pPr>
            <w:r>
              <w:rPr>
                <w:sz w:val="24"/>
                <w:szCs w:val="24"/>
              </w:rPr>
              <w:t xml:space="preserve">December </w:t>
            </w:r>
            <w:r w:rsidR="009D1CD5">
              <w:rPr>
                <w:sz w:val="24"/>
                <w:szCs w:val="24"/>
              </w:rPr>
              <w:t>2025</w:t>
            </w:r>
          </w:p>
        </w:tc>
      </w:tr>
    </w:tbl>
    <w:p w14:paraId="6E567712" w14:textId="77777777" w:rsidR="00B02521" w:rsidRDefault="00B02521" w:rsidP="00443803">
      <w:pPr>
        <w:rPr>
          <w:lang w:val="en-US"/>
        </w:rPr>
      </w:pPr>
    </w:p>
    <w:p w14:paraId="14604765" w14:textId="77777777" w:rsidR="0098748F" w:rsidRDefault="0098748F" w:rsidP="00443803">
      <w:pPr>
        <w:rPr>
          <w:lang w:val="en-US"/>
        </w:rPr>
      </w:pPr>
    </w:p>
    <w:p w14:paraId="4D2AF057" w14:textId="77777777" w:rsidR="005A765E" w:rsidRDefault="005A765E" w:rsidP="00443803">
      <w:pPr>
        <w:rPr>
          <w:lang w:val="en-US"/>
        </w:rPr>
      </w:pPr>
    </w:p>
    <w:p w14:paraId="253D6CAA" w14:textId="77777777" w:rsidR="005A765E" w:rsidRDefault="005A765E"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lastRenderedPageBreak/>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407E882E" w:rsidR="008560C3" w:rsidRP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3AE5E277" w:rsid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Also, </w:t>
      </w:r>
      <w:r w:rsidRPr="00907F79">
        <w:rPr>
          <w:rFonts w:asciiTheme="majorBidi" w:hAnsiTheme="majorBidi" w:cstheme="majorBidi"/>
        </w:rPr>
        <w:t xml:space="preserve">the </w:t>
      </w:r>
      <w:r w:rsidRPr="00907F79">
        <w:rPr>
          <w:rFonts w:asciiTheme="majorBidi" w:hAnsiTheme="majorBidi" w:cstheme="majorBidi"/>
          <w:b/>
          <w:bCs/>
        </w:rPr>
        <w:t>maximum duration</w:t>
      </w:r>
      <w:r w:rsidRPr="00907F79">
        <w:rPr>
          <w:rFonts w:asciiTheme="majorBidi" w:hAnsiTheme="majorBidi" w:cstheme="majorBidi"/>
        </w:rPr>
        <w:t xml:space="preserve"> is now set at </w:t>
      </w:r>
      <w:r w:rsidRPr="00907F79">
        <w:rPr>
          <w:rFonts w:asciiTheme="majorBidi" w:hAnsiTheme="majorBidi" w:cstheme="majorBidi"/>
          <w:b/>
          <w:bCs/>
        </w:rPr>
        <w:t>24 months</w:t>
      </w:r>
      <w:r w:rsidRPr="00907F79">
        <w:rPr>
          <w:rFonts w:asciiTheme="majorBidi" w:hAnsiTheme="majorBidi" w:cstheme="majorBidi"/>
        </w:rPr>
        <w:t>, after which PTA is discontinued.</w:t>
      </w:r>
      <w:r w:rsidR="004862BB" w:rsidRPr="00907F79">
        <w:rPr>
          <w:rFonts w:asciiTheme="majorBidi" w:hAnsiTheme="majorBidi" w:cstheme="majorBidi"/>
        </w:rPr>
        <w:t xml:space="preserve"> </w:t>
      </w:r>
      <w:r w:rsidR="00907F79" w:rsidRPr="00907F79">
        <w:rPr>
          <w:rFonts w:asciiTheme="majorBidi" w:hAnsiTheme="majorBidi" w:cstheme="majorBidi"/>
        </w:rPr>
        <w:t xml:space="preserve">The PTA became applicable for </w:t>
      </w:r>
      <w:r w:rsidR="005A765E">
        <w:rPr>
          <w:rFonts w:asciiTheme="majorBidi" w:hAnsiTheme="majorBidi" w:cstheme="majorBidi"/>
          <w:b/>
          <w:bCs/>
        </w:rPr>
        <w:t>Albania</w:t>
      </w:r>
      <w:r w:rsidR="00907F79" w:rsidRPr="00907F79">
        <w:rPr>
          <w:rFonts w:asciiTheme="majorBidi" w:hAnsiTheme="majorBidi" w:cstheme="majorBidi"/>
          <w:b/>
          <w:bCs/>
          <w:lang w:eastAsia="ko-KR"/>
        </w:rPr>
        <w:t xml:space="preserve"> </w:t>
      </w:r>
      <w:r w:rsidR="00907F79" w:rsidRPr="00907F79">
        <w:rPr>
          <w:rFonts w:asciiTheme="majorBidi" w:hAnsiTheme="majorBidi" w:cstheme="majorBidi"/>
        </w:rPr>
        <w:t>due to low survey result</w:t>
      </w:r>
      <w:r w:rsidR="000E54CB">
        <w:rPr>
          <w:rFonts w:asciiTheme="majorBidi" w:hAnsiTheme="majorBidi" w:cstheme="majorBidi"/>
        </w:rPr>
        <w:t>s</w:t>
      </w:r>
      <w:r w:rsidR="00907F79" w:rsidRPr="00907F79">
        <w:rPr>
          <w:rFonts w:asciiTheme="majorBidi" w:hAnsiTheme="majorBidi" w:cstheme="majorBidi"/>
        </w:rPr>
        <w:t xml:space="preserve"> implemented in </w:t>
      </w:r>
      <w:r w:rsidR="005A765E">
        <w:rPr>
          <w:rFonts w:asciiTheme="majorBidi" w:hAnsiTheme="majorBidi" w:cstheme="majorBidi"/>
        </w:rPr>
        <w:t xml:space="preserve">June </w:t>
      </w:r>
      <w:r w:rsidR="00907F79" w:rsidRPr="00907F79">
        <w:rPr>
          <w:rFonts w:asciiTheme="majorBidi" w:hAnsiTheme="majorBidi" w:cstheme="majorBidi"/>
        </w:rPr>
        <w:t xml:space="preserve">2026. </w:t>
      </w:r>
      <w:r w:rsidRPr="00907F79">
        <w:rPr>
          <w:rFonts w:asciiTheme="majorBidi" w:hAnsiTheme="majorBidi" w:cstheme="majorBidi"/>
        </w:rPr>
        <w:t xml:space="preserve">Table </w:t>
      </w:r>
      <w:r w:rsidR="009B221D" w:rsidRPr="00907F79">
        <w:rPr>
          <w:rFonts w:asciiTheme="majorBidi" w:hAnsiTheme="majorBidi" w:cstheme="majorBidi"/>
        </w:rPr>
        <w:t>2</w:t>
      </w:r>
      <w:r w:rsidRPr="00907F79">
        <w:rPr>
          <w:rFonts w:asciiTheme="majorBidi" w:hAnsiTheme="majorBidi" w:cstheme="majorBidi"/>
        </w:rPr>
        <w:t xml:space="preserve"> provides a summary of all PTAs in effect as of 1 </w:t>
      </w:r>
      <w:r w:rsidR="005A765E">
        <w:rPr>
          <w:rFonts w:asciiTheme="majorBidi" w:hAnsiTheme="majorBidi" w:cstheme="majorBidi"/>
        </w:rPr>
        <w:t xml:space="preserve">June </w:t>
      </w:r>
      <w:r w:rsidRPr="00907F79">
        <w:rPr>
          <w:rFonts w:asciiTheme="majorBidi" w:hAnsiTheme="majorBidi" w:cstheme="majorBidi"/>
        </w:rPr>
        <w:t>202</w:t>
      </w:r>
      <w:r w:rsidR="00E714FB" w:rsidRPr="00907F79">
        <w:rPr>
          <w:rFonts w:asciiTheme="majorBidi" w:hAnsiTheme="majorBidi" w:cstheme="majorBidi"/>
        </w:rPr>
        <w:t>6</w:t>
      </w:r>
      <w:r w:rsidRPr="00907F79">
        <w:rPr>
          <w:rFonts w:asciiTheme="majorBidi" w:hAnsiTheme="majorBidi" w:cstheme="majorBidi"/>
        </w:rPr>
        <w:t>. The PTA starting date indica</w:t>
      </w:r>
      <w:r w:rsidRPr="00E20959">
        <w:rPr>
          <w:rFonts w:asciiTheme="majorBidi" w:hAnsiTheme="majorBidi" w:cstheme="majorBidi"/>
        </w:rPr>
        <w:t>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0F7DCF11" w:rsidR="008560C3" w:rsidRP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taken into account in determining all other entitlements ordinarily affected by post adjustment, such as rental subsidy, settling-in grant, spousal allowance etc. PTA should be paid only to staff on post</w:t>
      </w:r>
      <w:r w:rsidR="00B811A5">
        <w:rPr>
          <w:rFonts w:asciiTheme="majorBidi" w:hAnsiTheme="majorBidi" w:cstheme="majorBidi"/>
        </w:rPr>
        <w:t>,</w:t>
      </w:r>
      <w:r w:rsidRPr="008560C3">
        <w:rPr>
          <w:rFonts w:asciiTheme="majorBidi" w:hAnsiTheme="majorBidi" w:cstheme="majorBidi"/>
        </w:rPr>
        <w:t xml:space="preserve">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4DA14B90" w14:textId="763CE9A6"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5F4791">
        <w:rPr>
          <w:b/>
          <w:bCs/>
          <w:sz w:val="24"/>
          <w:u w:val="single"/>
        </w:rPr>
        <w:t xml:space="preserve">June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56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595"/>
        <w:gridCol w:w="1121"/>
        <w:gridCol w:w="1955"/>
        <w:gridCol w:w="1941"/>
        <w:gridCol w:w="1950"/>
      </w:tblGrid>
      <w:tr w:rsidR="00295364" w:rsidRPr="0030476B" w14:paraId="55FB7742" w14:textId="77777777" w:rsidTr="002F1E4A">
        <w:trPr>
          <w:trHeight w:val="447"/>
          <w:jc w:val="center"/>
        </w:trPr>
        <w:tc>
          <w:tcPr>
            <w:tcW w:w="259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2F1E4A">
        <w:trPr>
          <w:trHeight w:val="230"/>
          <w:jc w:val="center"/>
        </w:trPr>
        <w:tc>
          <w:tcPr>
            <w:tcW w:w="2595" w:type="dxa"/>
            <w:tcMar>
              <w:top w:w="80" w:type="dxa"/>
              <w:left w:w="80" w:type="dxa"/>
              <w:bottom w:w="80" w:type="dxa"/>
              <w:right w:w="80" w:type="dxa"/>
            </w:tcMar>
            <w:vAlign w:val="center"/>
          </w:tcPr>
          <w:p w14:paraId="64492D1C" w14:textId="39715CCD" w:rsidR="001523D6" w:rsidRPr="0030476B"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Albania</w:t>
            </w:r>
          </w:p>
        </w:tc>
        <w:tc>
          <w:tcPr>
            <w:tcW w:w="1121" w:type="dxa"/>
            <w:tcMar>
              <w:top w:w="80" w:type="dxa"/>
              <w:left w:w="80" w:type="dxa"/>
              <w:bottom w:w="80" w:type="dxa"/>
              <w:right w:w="80" w:type="dxa"/>
            </w:tcMar>
          </w:tcPr>
          <w:p w14:paraId="665475F1" w14:textId="6B0DC901" w:rsidR="001523D6" w:rsidRPr="001523D6"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5F4791">
              <w:rPr>
                <w:rFonts w:asciiTheme="majorBidi" w:hAnsiTheme="majorBidi" w:cstheme="majorBidi"/>
                <w:sz w:val="24"/>
                <w:szCs w:val="24"/>
              </w:rPr>
              <w:t>2</w:t>
            </w:r>
          </w:p>
        </w:tc>
        <w:tc>
          <w:tcPr>
            <w:tcW w:w="1955" w:type="dxa"/>
            <w:tcMar>
              <w:top w:w="80" w:type="dxa"/>
              <w:left w:w="80" w:type="dxa"/>
              <w:bottom w:w="80" w:type="dxa"/>
              <w:right w:w="80" w:type="dxa"/>
            </w:tcMar>
          </w:tcPr>
          <w:p w14:paraId="13955A7D" w14:textId="332F2E1E"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5F4791">
              <w:rPr>
                <w:rFonts w:asciiTheme="majorBidi" w:hAnsiTheme="majorBidi" w:cstheme="majorBidi"/>
                <w:sz w:val="24"/>
                <w:szCs w:val="24"/>
              </w:rPr>
              <w:t xml:space="preserve">June </w:t>
            </w:r>
            <w:r>
              <w:rPr>
                <w:rFonts w:asciiTheme="majorBidi" w:hAnsiTheme="majorBidi" w:cstheme="majorBidi"/>
                <w:sz w:val="24"/>
                <w:szCs w:val="24"/>
              </w:rPr>
              <w:t>2026</w:t>
            </w:r>
          </w:p>
        </w:tc>
        <w:tc>
          <w:tcPr>
            <w:tcW w:w="1941" w:type="dxa"/>
            <w:tcMar>
              <w:top w:w="80" w:type="dxa"/>
              <w:left w:w="80" w:type="dxa"/>
              <w:bottom w:w="80" w:type="dxa"/>
              <w:right w:w="80" w:type="dxa"/>
            </w:tcMar>
          </w:tcPr>
          <w:p w14:paraId="63BD1C8A" w14:textId="5A5F7F4B"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BA68E4">
              <w:rPr>
                <w:rFonts w:asciiTheme="majorBidi" w:hAnsiTheme="majorBidi" w:cstheme="majorBidi"/>
                <w:sz w:val="24"/>
                <w:szCs w:val="24"/>
              </w:rPr>
              <w:t>Ju</w:t>
            </w:r>
            <w:r w:rsidR="005F4791">
              <w:rPr>
                <w:rFonts w:asciiTheme="majorBidi" w:hAnsiTheme="majorBidi" w:cstheme="majorBidi"/>
                <w:sz w:val="24"/>
                <w:szCs w:val="24"/>
              </w:rPr>
              <w:t>ly</w:t>
            </w:r>
            <w:r w:rsidR="00BA68E4">
              <w:rPr>
                <w:rFonts w:asciiTheme="majorBidi" w:hAnsiTheme="majorBidi" w:cstheme="majorBidi"/>
                <w:sz w:val="24"/>
                <w:szCs w:val="24"/>
              </w:rPr>
              <w:t xml:space="preserve"> </w:t>
            </w:r>
            <w:r>
              <w:rPr>
                <w:rFonts w:asciiTheme="majorBidi" w:hAnsiTheme="majorBidi" w:cstheme="majorBidi"/>
                <w:sz w:val="24"/>
                <w:szCs w:val="24"/>
              </w:rPr>
              <w:t>2026</w:t>
            </w:r>
          </w:p>
        </w:tc>
        <w:tc>
          <w:tcPr>
            <w:tcW w:w="1950" w:type="dxa"/>
            <w:tcMar>
              <w:top w:w="80" w:type="dxa"/>
              <w:left w:w="80" w:type="dxa"/>
              <w:bottom w:w="80" w:type="dxa"/>
              <w:right w:w="80" w:type="dxa"/>
            </w:tcMar>
          </w:tcPr>
          <w:p w14:paraId="68FCBDA3" w14:textId="7D15875A"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F37B05">
              <w:rPr>
                <w:rFonts w:asciiTheme="majorBidi" w:hAnsiTheme="majorBidi" w:cstheme="majorBidi"/>
                <w:sz w:val="24"/>
                <w:szCs w:val="24"/>
              </w:rPr>
              <w:t xml:space="preserve">September </w:t>
            </w:r>
            <w:r>
              <w:rPr>
                <w:rFonts w:asciiTheme="majorBidi" w:hAnsiTheme="majorBidi" w:cstheme="majorBidi"/>
                <w:sz w:val="24"/>
                <w:szCs w:val="24"/>
              </w:rPr>
              <w:t>2026</w:t>
            </w:r>
          </w:p>
        </w:tc>
      </w:tr>
      <w:tr w:rsidR="005F4791" w:rsidRPr="0030476B" w14:paraId="6E0F93B3" w14:textId="77777777" w:rsidTr="002F1E4A">
        <w:trPr>
          <w:trHeight w:val="230"/>
          <w:jc w:val="center"/>
        </w:trPr>
        <w:tc>
          <w:tcPr>
            <w:tcW w:w="2595" w:type="dxa"/>
            <w:tcMar>
              <w:top w:w="80" w:type="dxa"/>
              <w:left w:w="80" w:type="dxa"/>
              <w:bottom w:w="80" w:type="dxa"/>
              <w:right w:w="80" w:type="dxa"/>
            </w:tcMar>
            <w:vAlign w:val="center"/>
          </w:tcPr>
          <w:p w14:paraId="63072B81" w14:textId="4730D307"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Equatorial Guinea</w:t>
            </w:r>
          </w:p>
        </w:tc>
        <w:tc>
          <w:tcPr>
            <w:tcW w:w="1121" w:type="dxa"/>
            <w:tcMar>
              <w:top w:w="80" w:type="dxa"/>
              <w:left w:w="80" w:type="dxa"/>
              <w:bottom w:w="80" w:type="dxa"/>
              <w:right w:w="80" w:type="dxa"/>
            </w:tcMar>
          </w:tcPr>
          <w:p w14:paraId="251CE921" w14:textId="41F10881"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2.0</w:t>
            </w:r>
          </w:p>
        </w:tc>
        <w:tc>
          <w:tcPr>
            <w:tcW w:w="1955" w:type="dxa"/>
            <w:tcMar>
              <w:top w:w="80" w:type="dxa"/>
              <w:left w:w="80" w:type="dxa"/>
              <w:bottom w:w="80" w:type="dxa"/>
              <w:right w:w="80" w:type="dxa"/>
            </w:tcMar>
          </w:tcPr>
          <w:p w14:paraId="612854BA" w14:textId="61BF3740"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41" w:type="dxa"/>
            <w:tcMar>
              <w:top w:w="80" w:type="dxa"/>
              <w:left w:w="80" w:type="dxa"/>
              <w:bottom w:w="80" w:type="dxa"/>
              <w:right w:w="80" w:type="dxa"/>
            </w:tcMar>
          </w:tcPr>
          <w:p w14:paraId="6347572F" w14:textId="70756CE6"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June 2026</w:t>
            </w:r>
          </w:p>
        </w:tc>
        <w:tc>
          <w:tcPr>
            <w:tcW w:w="1950" w:type="dxa"/>
            <w:tcMar>
              <w:top w:w="80" w:type="dxa"/>
              <w:left w:w="80" w:type="dxa"/>
              <w:bottom w:w="80" w:type="dxa"/>
              <w:right w:w="80" w:type="dxa"/>
            </w:tcMar>
          </w:tcPr>
          <w:p w14:paraId="42E88A54" w14:textId="1E93AFBD" w:rsidR="005F4791" w:rsidRDefault="005F479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August 2026</w:t>
            </w:r>
          </w:p>
        </w:tc>
      </w:tr>
      <w:tr w:rsidR="00BA68E4" w:rsidRPr="0030476B" w14:paraId="3D64684F" w14:textId="77777777" w:rsidTr="002F1E4A">
        <w:trPr>
          <w:trHeight w:val="230"/>
          <w:jc w:val="center"/>
        </w:trPr>
        <w:tc>
          <w:tcPr>
            <w:tcW w:w="2595" w:type="dxa"/>
            <w:tcMar>
              <w:top w:w="80" w:type="dxa"/>
              <w:left w:w="80" w:type="dxa"/>
              <w:bottom w:w="80" w:type="dxa"/>
              <w:right w:w="80" w:type="dxa"/>
            </w:tcMar>
            <w:vAlign w:val="center"/>
          </w:tcPr>
          <w:p w14:paraId="4D286EE4" w14:textId="5E106E9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Ghana</w:t>
            </w:r>
          </w:p>
        </w:tc>
        <w:tc>
          <w:tcPr>
            <w:tcW w:w="1121" w:type="dxa"/>
            <w:tcMar>
              <w:top w:w="80" w:type="dxa"/>
              <w:left w:w="80" w:type="dxa"/>
              <w:bottom w:w="80" w:type="dxa"/>
              <w:right w:w="80" w:type="dxa"/>
            </w:tcMar>
          </w:tcPr>
          <w:p w14:paraId="23330263" w14:textId="2F066D1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10.2</w:t>
            </w:r>
          </w:p>
        </w:tc>
        <w:tc>
          <w:tcPr>
            <w:tcW w:w="1955" w:type="dxa"/>
            <w:tcMar>
              <w:top w:w="80" w:type="dxa"/>
              <w:left w:w="80" w:type="dxa"/>
              <w:bottom w:w="80" w:type="dxa"/>
              <w:right w:w="80" w:type="dxa"/>
            </w:tcMar>
          </w:tcPr>
          <w:p w14:paraId="76EF5678" w14:textId="6BD2DB66"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56D536DF" w14:textId="35AA4465"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4CA6FDD3" w14:textId="3018B9BC" w:rsidR="00BA68E4" w:rsidRDefault="00BA68E4"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July 2026</w:t>
            </w:r>
          </w:p>
        </w:tc>
      </w:tr>
      <w:tr w:rsidR="001523D6" w:rsidRPr="0030476B" w14:paraId="35931696" w14:textId="77777777" w:rsidTr="002F1E4A">
        <w:trPr>
          <w:trHeight w:val="230"/>
          <w:jc w:val="center"/>
        </w:trPr>
        <w:tc>
          <w:tcPr>
            <w:tcW w:w="259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6608EA7E" w:rsidR="001523D6" w:rsidRPr="001523D6" w:rsidRDefault="00F37B05"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1.0</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27CF0CE2"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F37B05">
              <w:rPr>
                <w:rFonts w:asciiTheme="majorBidi" w:hAnsiTheme="majorBidi" w:cstheme="majorBidi"/>
                <w:sz w:val="24"/>
                <w:szCs w:val="24"/>
              </w:rPr>
              <w:t xml:space="preserve">August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2F1E4A">
        <w:trPr>
          <w:trHeight w:val="230"/>
          <w:jc w:val="center"/>
        </w:trPr>
        <w:tc>
          <w:tcPr>
            <w:tcW w:w="259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27D919D2" w:rsidR="001523D6"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6</w:t>
            </w:r>
            <w:r w:rsidR="001523D6" w:rsidRPr="001523D6">
              <w:rPr>
                <w:rFonts w:asciiTheme="majorBidi" w:hAnsiTheme="majorBidi" w:cstheme="majorBidi"/>
                <w:sz w:val="24"/>
                <w:szCs w:val="24"/>
              </w:rPr>
              <w:t>.</w:t>
            </w:r>
            <w:r w:rsidR="00272CA3">
              <w:rPr>
                <w:rFonts w:asciiTheme="majorBidi" w:hAnsiTheme="majorBidi" w:cstheme="majorBidi"/>
                <w:sz w:val="24"/>
                <w:szCs w:val="24"/>
              </w:rPr>
              <w:t>0</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6D4B0BF"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E575DC">
              <w:rPr>
                <w:rFonts w:asciiTheme="majorBidi" w:hAnsiTheme="majorBidi" w:cstheme="majorBidi"/>
                <w:sz w:val="24"/>
                <w:szCs w:val="24"/>
              </w:rPr>
              <w:t xml:space="preserve">July </w:t>
            </w:r>
            <w:r w:rsidRPr="00A62CA3">
              <w:rPr>
                <w:rFonts w:asciiTheme="majorBidi" w:hAnsiTheme="majorBidi" w:cstheme="majorBidi"/>
                <w:sz w:val="24"/>
                <w:szCs w:val="24"/>
              </w:rPr>
              <w:t>202</w:t>
            </w:r>
            <w:r>
              <w:rPr>
                <w:rFonts w:asciiTheme="majorBidi" w:hAnsiTheme="majorBidi" w:cstheme="majorBidi"/>
                <w:sz w:val="24"/>
                <w:szCs w:val="24"/>
              </w:rPr>
              <w:t>6</w:t>
            </w:r>
          </w:p>
        </w:tc>
      </w:tr>
      <w:tr w:rsidR="00E20959" w:rsidRPr="0030476B" w14:paraId="0F9FB6E2" w14:textId="77777777" w:rsidTr="002F1E4A">
        <w:trPr>
          <w:trHeight w:val="230"/>
          <w:jc w:val="center"/>
        </w:trPr>
        <w:tc>
          <w:tcPr>
            <w:tcW w:w="259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5388FE63" w:rsidR="00E20959" w:rsidRPr="001523D6" w:rsidRDefault="00F37B05"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2.5</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0B7FEFF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F37B05">
              <w:rPr>
                <w:rFonts w:asciiTheme="majorBidi" w:hAnsiTheme="majorBidi" w:cstheme="majorBidi"/>
                <w:sz w:val="24"/>
                <w:szCs w:val="24"/>
              </w:rPr>
              <w:t xml:space="preserve">September </w:t>
            </w:r>
            <w:r>
              <w:rPr>
                <w:rFonts w:asciiTheme="majorBidi" w:hAnsiTheme="majorBidi" w:cstheme="majorBidi"/>
                <w:sz w:val="24"/>
                <w:szCs w:val="24"/>
              </w:rPr>
              <w:t>2026</w:t>
            </w:r>
          </w:p>
        </w:tc>
      </w:tr>
      <w:tr w:rsidR="002F1E4A" w:rsidRPr="0030476B" w14:paraId="0A32D3C3" w14:textId="77777777" w:rsidTr="002F1E4A">
        <w:trPr>
          <w:trHeight w:val="230"/>
          <w:jc w:val="center"/>
        </w:trPr>
        <w:tc>
          <w:tcPr>
            <w:tcW w:w="2595" w:type="dxa"/>
            <w:tcMar>
              <w:top w:w="80" w:type="dxa"/>
              <w:left w:w="80" w:type="dxa"/>
              <w:bottom w:w="80" w:type="dxa"/>
              <w:right w:w="80" w:type="dxa"/>
            </w:tcMar>
            <w:vAlign w:val="center"/>
          </w:tcPr>
          <w:p w14:paraId="34FE0260" w14:textId="1680A9C4" w:rsidR="002F1E4A" w:rsidRPr="00A62CA3" w:rsidRDefault="002F1E4A"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Tanzania, United Rep. of</w:t>
            </w:r>
          </w:p>
        </w:tc>
        <w:tc>
          <w:tcPr>
            <w:tcW w:w="1121" w:type="dxa"/>
            <w:tcMar>
              <w:top w:w="80" w:type="dxa"/>
              <w:left w:w="80" w:type="dxa"/>
              <w:bottom w:w="80" w:type="dxa"/>
              <w:right w:w="80" w:type="dxa"/>
            </w:tcMar>
          </w:tcPr>
          <w:p w14:paraId="0FADDEE4" w14:textId="3F62D8F0" w:rsidR="002F1E4A" w:rsidRDefault="00F537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2.9</w:t>
            </w:r>
          </w:p>
        </w:tc>
        <w:tc>
          <w:tcPr>
            <w:tcW w:w="1955" w:type="dxa"/>
            <w:tcMar>
              <w:top w:w="80" w:type="dxa"/>
              <w:left w:w="80" w:type="dxa"/>
              <w:bottom w:w="80" w:type="dxa"/>
              <w:right w:w="80" w:type="dxa"/>
            </w:tcMar>
          </w:tcPr>
          <w:p w14:paraId="1C4C8548" w14:textId="7E2230E4"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3EA1D454" w14:textId="28E472C0"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615B64B1" w14:textId="467851BB"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July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Pr="00AB630E" w:rsidRDefault="00622B62" w:rsidP="00622B62">
      <w:pPr>
        <w:rPr>
          <w:color w:val="000000" w:themeColor="text1"/>
          <w:sz w:val="24"/>
          <w:szCs w:val="24"/>
        </w:rPr>
      </w:pPr>
    </w:p>
    <w:p w14:paraId="5CF5A845" w14:textId="2AA55CED" w:rsidR="00AB630E" w:rsidRDefault="00AB630E" w:rsidP="00AB630E">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AB630E">
        <w:rPr>
          <w:rFonts w:asciiTheme="majorBidi" w:hAnsiTheme="majorBidi" w:cstheme="majorBidi"/>
        </w:rPr>
        <w:t xml:space="preserve">The gap closure measure is completed for </w:t>
      </w:r>
      <w:r w:rsidR="005F4791">
        <w:rPr>
          <w:rFonts w:asciiTheme="majorBidi" w:hAnsiTheme="majorBidi" w:cstheme="majorBidi"/>
          <w:b/>
          <w:bCs/>
        </w:rPr>
        <w:t>Serbia</w:t>
      </w:r>
      <w:r w:rsidRPr="00AB630E">
        <w:rPr>
          <w:rFonts w:asciiTheme="majorBidi" w:hAnsiTheme="majorBidi" w:cstheme="majorBidi"/>
          <w:b/>
          <w:bCs/>
        </w:rPr>
        <w:t>.</w:t>
      </w:r>
      <w:r w:rsidRPr="00AB630E">
        <w:rPr>
          <w:rFonts w:asciiTheme="majorBidi" w:hAnsiTheme="majorBidi" w:cstheme="majorBidi"/>
        </w:rPr>
        <w:t xml:space="preserve"> Therefore, the personal transitional allowance (PTA) is no longer applicable for this duty station effective 1 </w:t>
      </w:r>
      <w:r w:rsidR="005F4791">
        <w:rPr>
          <w:rFonts w:asciiTheme="majorBidi" w:hAnsiTheme="majorBidi" w:cstheme="majorBidi"/>
        </w:rPr>
        <w:t xml:space="preserve">June </w:t>
      </w:r>
      <w:r w:rsidRPr="00AB630E">
        <w:rPr>
          <w:rFonts w:asciiTheme="majorBidi" w:hAnsiTheme="majorBidi" w:cstheme="majorBidi"/>
        </w:rPr>
        <w:t>2026.</w:t>
      </w:r>
    </w:p>
    <w:p w14:paraId="07535164" w14:textId="77777777" w:rsidR="00C94861" w:rsidRPr="00AB630E" w:rsidRDefault="00C94861" w:rsidP="00C94861">
      <w:pPr>
        <w:pStyle w:val="ListParagraph"/>
        <w:widowControl w:val="0"/>
        <w:numPr>
          <w:ilvl w:val="0"/>
          <w:numId w:val="0"/>
        </w:numPr>
        <w:tabs>
          <w:tab w:val="clear" w:pos="720"/>
        </w:tabs>
        <w:spacing w:after="0" w:line="276" w:lineRule="auto"/>
        <w:contextualSpacing/>
        <w:outlineLvl w:val="9"/>
        <w:rPr>
          <w:rFonts w:asciiTheme="majorBidi" w:hAnsiTheme="majorBidi" w:cstheme="majorBidi"/>
        </w:rPr>
      </w:pPr>
    </w:p>
    <w:p w14:paraId="574551DB" w14:textId="77777777" w:rsidR="00AB630E" w:rsidRDefault="00AB630E" w:rsidP="00AB630E">
      <w:pPr>
        <w:tabs>
          <w:tab w:val="left" w:pos="0"/>
        </w:tabs>
        <w:suppressAutoHyphens/>
        <w:rPr>
          <w:rFonts w:asciiTheme="majorBidi" w:hAnsiTheme="majorBidi" w:cstheme="majorBidi"/>
          <w:sz w:val="24"/>
          <w:szCs w:val="24"/>
        </w:rPr>
      </w:pPr>
    </w:p>
    <w:p w14:paraId="4DD19C5E" w14:textId="77777777" w:rsidR="00AB7EBC" w:rsidRDefault="00AB7EBC" w:rsidP="00AB7EBC">
      <w:pPr>
        <w:pStyle w:val="Heading1"/>
        <w:tabs>
          <w:tab w:val="clear" w:pos="270"/>
          <w:tab w:val="clear" w:pos="4680"/>
        </w:tabs>
        <w:ind w:left="720" w:hanging="720"/>
        <w:rPr>
          <w:u w:val="single"/>
          <w:lang w:val="en-US"/>
        </w:rPr>
      </w:pPr>
      <w:r>
        <w:rPr>
          <w:u w:val="single"/>
          <w:lang w:val="en-US"/>
        </w:rPr>
        <w:t>W40 Measure</w:t>
      </w:r>
    </w:p>
    <w:p w14:paraId="7106CD4C" w14:textId="10D3790E" w:rsidR="00A755E7" w:rsidRPr="00A755E7" w:rsidRDefault="00AB7EBC" w:rsidP="00231182">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C94861">
        <w:rPr>
          <w:rFonts w:asciiTheme="majorBidi" w:hAnsiTheme="majorBidi" w:cstheme="majorBidi"/>
        </w:rPr>
        <w:t>T</w:t>
      </w:r>
      <w:r w:rsidR="00A755E7" w:rsidRPr="00C94861">
        <w:rPr>
          <w:rFonts w:asciiTheme="majorBidi" w:hAnsiTheme="majorBidi" w:cstheme="majorBidi"/>
        </w:rPr>
        <w:t xml:space="preserve">he waiver of the 40 per cent rent limit on rental subsidy is </w:t>
      </w:r>
      <w:r w:rsidR="00A755E7" w:rsidRPr="00D81576">
        <w:rPr>
          <w:rFonts w:asciiTheme="majorBidi" w:hAnsiTheme="majorBidi" w:cstheme="majorBidi"/>
          <w:b/>
          <w:bCs/>
        </w:rPr>
        <w:t>no</w:t>
      </w:r>
      <w:r w:rsidR="00DB0210">
        <w:rPr>
          <w:rFonts w:asciiTheme="majorBidi" w:hAnsiTheme="majorBidi" w:cstheme="majorBidi"/>
          <w:b/>
          <w:bCs/>
        </w:rPr>
        <w:t xml:space="preserve"> longer </w:t>
      </w:r>
      <w:r w:rsidR="00A755E7" w:rsidRPr="00D81576">
        <w:rPr>
          <w:rFonts w:asciiTheme="majorBidi" w:hAnsiTheme="majorBidi" w:cstheme="majorBidi"/>
          <w:b/>
          <w:bCs/>
        </w:rPr>
        <w:t>applicable</w:t>
      </w:r>
      <w:r w:rsidR="00A755E7" w:rsidRPr="00C94861">
        <w:rPr>
          <w:rFonts w:asciiTheme="majorBidi" w:hAnsiTheme="majorBidi" w:cstheme="majorBidi"/>
        </w:rPr>
        <w:t xml:space="preserve"> for</w:t>
      </w:r>
      <w:r w:rsidR="00310465">
        <w:rPr>
          <w:rFonts w:asciiTheme="majorBidi" w:hAnsiTheme="majorBidi" w:cstheme="majorBidi"/>
        </w:rPr>
        <w:t xml:space="preserve"> </w:t>
      </w:r>
      <w:r w:rsidR="00310465">
        <w:rPr>
          <w:rFonts w:asciiTheme="majorBidi" w:hAnsiTheme="majorBidi" w:cstheme="majorBidi"/>
          <w:b/>
          <w:bCs/>
        </w:rPr>
        <w:t xml:space="preserve">Vietnam </w:t>
      </w:r>
      <w:r w:rsidR="00A755E7" w:rsidRPr="00C94861">
        <w:rPr>
          <w:rFonts w:asciiTheme="majorBidi" w:hAnsiTheme="majorBidi" w:cstheme="majorBidi"/>
        </w:rPr>
        <w:t xml:space="preserve">effective 1 </w:t>
      </w:r>
      <w:r w:rsidR="00310465">
        <w:rPr>
          <w:rFonts w:asciiTheme="majorBidi" w:hAnsiTheme="majorBidi" w:cstheme="majorBidi"/>
        </w:rPr>
        <w:t xml:space="preserve">June </w:t>
      </w:r>
      <w:r w:rsidR="00A755E7" w:rsidRPr="00C94861">
        <w:rPr>
          <w:rFonts w:asciiTheme="majorBidi" w:hAnsiTheme="majorBidi" w:cstheme="majorBidi"/>
        </w:rPr>
        <w:t>2026</w:t>
      </w:r>
      <w:r w:rsidR="00D81576">
        <w:rPr>
          <w:rFonts w:asciiTheme="majorBidi" w:hAnsiTheme="majorBidi" w:cstheme="majorBidi"/>
        </w:rPr>
        <w:t>.</w:t>
      </w:r>
    </w:p>
    <w:p w14:paraId="196222E4" w14:textId="77777777" w:rsidR="00AB630E" w:rsidRDefault="00AB630E" w:rsidP="00AB630E">
      <w:pPr>
        <w:tabs>
          <w:tab w:val="left" w:pos="0"/>
        </w:tabs>
        <w:suppressAutoHyphens/>
        <w:rPr>
          <w:rStyle w:val="Emphasis"/>
          <w:i w:val="0"/>
          <w:iCs w:val="0"/>
          <w:sz w:val="24"/>
          <w:szCs w:val="24"/>
        </w:rPr>
      </w:pPr>
    </w:p>
    <w:p w14:paraId="668566C1" w14:textId="77777777" w:rsidR="00F062E4" w:rsidRDefault="00F062E4" w:rsidP="00BF3552">
      <w:pPr>
        <w:rPr>
          <w:sz w:val="24"/>
          <w:szCs w:val="24"/>
          <w:lang w:val="en-US"/>
        </w:rPr>
      </w:pPr>
    </w:p>
    <w:p w14:paraId="70229901" w14:textId="77777777" w:rsidR="002308E2" w:rsidRPr="00AB630E" w:rsidRDefault="002308E2" w:rsidP="00BF3552">
      <w:pPr>
        <w:rPr>
          <w:sz w:val="24"/>
          <w:szCs w:val="24"/>
          <w:lang w:val="en-US"/>
        </w:rPr>
      </w:pPr>
    </w:p>
    <w:p w14:paraId="466132DE" w14:textId="77777777" w:rsidR="00F062E4" w:rsidRDefault="00F062E4" w:rsidP="00BF3552">
      <w:pPr>
        <w:rPr>
          <w:sz w:val="24"/>
          <w:szCs w:val="24"/>
          <w:lang w:val="en-US"/>
        </w:rPr>
      </w:pPr>
    </w:p>
    <w:p w14:paraId="3C96F728" w14:textId="77777777" w:rsidR="00395EBB" w:rsidRDefault="00395EBB" w:rsidP="00BF3552">
      <w:pPr>
        <w:rPr>
          <w:sz w:val="24"/>
          <w:szCs w:val="24"/>
          <w:lang w:val="en-US"/>
        </w:rPr>
      </w:pPr>
    </w:p>
    <w:p w14:paraId="0B9BE40F" w14:textId="77777777" w:rsidR="00395EBB" w:rsidRPr="00AB630E" w:rsidRDefault="00395EBB" w:rsidP="00BF3552">
      <w:pPr>
        <w:rPr>
          <w:sz w:val="24"/>
          <w:szCs w:val="24"/>
          <w:lang w:val="en-US"/>
        </w:rPr>
      </w:pPr>
    </w:p>
    <w:p w14:paraId="2432E4BC" w14:textId="77777777" w:rsidR="00F062E4" w:rsidRDefault="00F062E4" w:rsidP="00BF3552">
      <w:pPr>
        <w:rPr>
          <w:sz w:val="24"/>
          <w:szCs w:val="24"/>
          <w:lang w:val="en-US"/>
        </w:rPr>
      </w:pPr>
    </w:p>
    <w:p w14:paraId="1D053CE4" w14:textId="77777777" w:rsidR="00115A9F" w:rsidRDefault="00115A9F" w:rsidP="00BF3552">
      <w:pPr>
        <w:rPr>
          <w:sz w:val="24"/>
          <w:szCs w:val="24"/>
          <w:lang w:val="en-US"/>
        </w:rPr>
      </w:pPr>
    </w:p>
    <w:p w14:paraId="5F5ACBE1" w14:textId="77777777" w:rsidR="00115A9F" w:rsidRDefault="00115A9F" w:rsidP="00BF3552">
      <w:pPr>
        <w:rPr>
          <w:sz w:val="24"/>
          <w:szCs w:val="24"/>
          <w:lang w:val="en-US"/>
        </w:rPr>
      </w:pPr>
    </w:p>
    <w:p w14:paraId="41D87720" w14:textId="77777777" w:rsidR="00115A9F" w:rsidRDefault="00115A9F" w:rsidP="00BF3552">
      <w:pPr>
        <w:rPr>
          <w:sz w:val="24"/>
          <w:szCs w:val="24"/>
          <w:lang w:val="en-US"/>
        </w:rPr>
      </w:pPr>
    </w:p>
    <w:p w14:paraId="59A5549C" w14:textId="77777777" w:rsidR="00115A9F" w:rsidRDefault="00115A9F" w:rsidP="00BF3552">
      <w:pPr>
        <w:rPr>
          <w:sz w:val="24"/>
          <w:szCs w:val="24"/>
          <w:lang w:val="en-US"/>
        </w:rPr>
      </w:pPr>
    </w:p>
    <w:p w14:paraId="77E0606E" w14:textId="77777777" w:rsidR="00115A9F" w:rsidRDefault="00115A9F" w:rsidP="00BF3552">
      <w:pPr>
        <w:rPr>
          <w:sz w:val="24"/>
          <w:szCs w:val="24"/>
          <w:lang w:val="en-US"/>
        </w:rPr>
      </w:pPr>
    </w:p>
    <w:p w14:paraId="3793732A" w14:textId="77777777" w:rsidR="00115A9F" w:rsidRDefault="00115A9F" w:rsidP="00BF3552">
      <w:pPr>
        <w:rPr>
          <w:sz w:val="24"/>
          <w:szCs w:val="24"/>
          <w:lang w:val="en-US"/>
        </w:rPr>
      </w:pPr>
    </w:p>
    <w:p w14:paraId="15490015" w14:textId="77777777" w:rsidR="00115A9F" w:rsidRDefault="00115A9F" w:rsidP="00BF3552">
      <w:pPr>
        <w:rPr>
          <w:sz w:val="24"/>
          <w:szCs w:val="24"/>
          <w:lang w:val="en-US"/>
        </w:rPr>
      </w:pPr>
    </w:p>
    <w:p w14:paraId="680013F5" w14:textId="77777777" w:rsidR="00115A9F" w:rsidRDefault="00115A9F" w:rsidP="00BF3552">
      <w:pPr>
        <w:rPr>
          <w:sz w:val="24"/>
          <w:szCs w:val="24"/>
          <w:lang w:val="en-US"/>
        </w:rPr>
      </w:pPr>
    </w:p>
    <w:p w14:paraId="3E4D80FB" w14:textId="77777777" w:rsidR="00115A9F" w:rsidRDefault="00115A9F" w:rsidP="00BF3552">
      <w:pPr>
        <w:rPr>
          <w:sz w:val="24"/>
          <w:szCs w:val="24"/>
          <w:lang w:val="en-US"/>
        </w:rPr>
      </w:pPr>
    </w:p>
    <w:p w14:paraId="1C3874EC" w14:textId="77777777" w:rsidR="00115A9F" w:rsidRDefault="00115A9F" w:rsidP="00BF3552">
      <w:pPr>
        <w:rPr>
          <w:sz w:val="24"/>
          <w:szCs w:val="24"/>
          <w:lang w:val="en-US"/>
        </w:rPr>
      </w:pPr>
    </w:p>
    <w:p w14:paraId="6548E91E" w14:textId="77777777" w:rsidR="00041732" w:rsidRDefault="00041732" w:rsidP="00BF3552">
      <w:pPr>
        <w:rPr>
          <w:sz w:val="24"/>
          <w:szCs w:val="24"/>
          <w:lang w:val="en-US"/>
        </w:rPr>
      </w:pPr>
    </w:p>
    <w:p w14:paraId="3975D788" w14:textId="77777777" w:rsidR="00041732" w:rsidRDefault="00041732" w:rsidP="00BF3552">
      <w:pPr>
        <w:rPr>
          <w:sz w:val="24"/>
          <w:szCs w:val="24"/>
          <w:lang w:val="en-US"/>
        </w:rPr>
      </w:pPr>
    </w:p>
    <w:p w14:paraId="6CE62CA4" w14:textId="77777777" w:rsidR="00041732" w:rsidRDefault="00041732" w:rsidP="00BF3552">
      <w:pPr>
        <w:rPr>
          <w:sz w:val="24"/>
          <w:szCs w:val="24"/>
          <w:lang w:val="en-US"/>
        </w:rPr>
      </w:pPr>
    </w:p>
    <w:p w14:paraId="4BA76222" w14:textId="77777777" w:rsidR="00041732" w:rsidRDefault="00041732" w:rsidP="00BF3552">
      <w:pPr>
        <w:rPr>
          <w:sz w:val="24"/>
          <w:szCs w:val="24"/>
          <w:lang w:val="en-US"/>
        </w:rPr>
      </w:pPr>
    </w:p>
    <w:p w14:paraId="3070BAD0" w14:textId="77777777" w:rsidR="00041732" w:rsidRDefault="00041732" w:rsidP="00BF3552">
      <w:pPr>
        <w:rPr>
          <w:sz w:val="24"/>
          <w:szCs w:val="24"/>
          <w:lang w:val="en-US"/>
        </w:rPr>
      </w:pPr>
    </w:p>
    <w:p w14:paraId="09086EFA" w14:textId="77777777" w:rsidR="00041732" w:rsidRDefault="00041732" w:rsidP="00BF3552">
      <w:pPr>
        <w:rPr>
          <w:sz w:val="24"/>
          <w:szCs w:val="24"/>
          <w:lang w:val="en-US"/>
        </w:rPr>
      </w:pPr>
    </w:p>
    <w:p w14:paraId="4F7EEB02" w14:textId="77777777" w:rsidR="00041732" w:rsidRDefault="00041732" w:rsidP="00BF3552">
      <w:pPr>
        <w:rPr>
          <w:sz w:val="24"/>
          <w:szCs w:val="24"/>
          <w:lang w:val="en-US"/>
        </w:rPr>
      </w:pPr>
    </w:p>
    <w:p w14:paraId="3D7A9C43" w14:textId="77777777" w:rsidR="00526CD6" w:rsidRDefault="00526CD6" w:rsidP="00BF3552">
      <w:pPr>
        <w:rPr>
          <w:sz w:val="24"/>
          <w:szCs w:val="24"/>
          <w:lang w:val="en-US"/>
        </w:rPr>
      </w:pPr>
    </w:p>
    <w:p w14:paraId="0334CE59" w14:textId="77777777" w:rsidR="00526CD6" w:rsidRDefault="00526CD6" w:rsidP="00BF3552">
      <w:pPr>
        <w:rPr>
          <w:sz w:val="24"/>
          <w:szCs w:val="24"/>
          <w:lang w:val="en-US"/>
        </w:rPr>
      </w:pPr>
    </w:p>
    <w:p w14:paraId="048E2DDA" w14:textId="77777777" w:rsidR="00526CD6" w:rsidRDefault="00526CD6" w:rsidP="00BF3552">
      <w:pPr>
        <w:rPr>
          <w:sz w:val="24"/>
          <w:szCs w:val="24"/>
          <w:lang w:val="en-US"/>
        </w:rPr>
      </w:pPr>
    </w:p>
    <w:p w14:paraId="521FEDCC" w14:textId="77777777" w:rsidR="00526CD6" w:rsidRDefault="00526CD6" w:rsidP="00BF3552">
      <w:pPr>
        <w:rPr>
          <w:sz w:val="24"/>
          <w:szCs w:val="24"/>
          <w:lang w:val="en-US"/>
        </w:rPr>
      </w:pPr>
    </w:p>
    <w:p w14:paraId="55E69B05" w14:textId="77777777" w:rsidR="00041732" w:rsidRDefault="00041732" w:rsidP="00BF3552">
      <w:pPr>
        <w:rPr>
          <w:sz w:val="24"/>
          <w:szCs w:val="24"/>
          <w:lang w:val="en-US"/>
        </w:rPr>
      </w:pPr>
    </w:p>
    <w:p w14:paraId="4B9BC315" w14:textId="77777777" w:rsidR="00041732" w:rsidRDefault="00041732" w:rsidP="00BF3552">
      <w:pPr>
        <w:rPr>
          <w:sz w:val="24"/>
          <w:szCs w:val="24"/>
          <w:lang w:val="en-US"/>
        </w:rPr>
      </w:pPr>
    </w:p>
    <w:p w14:paraId="28EECC90" w14:textId="77777777" w:rsidR="00041732" w:rsidRDefault="00041732" w:rsidP="00BF3552">
      <w:pPr>
        <w:rPr>
          <w:sz w:val="24"/>
          <w:szCs w:val="24"/>
          <w:lang w:val="en-US"/>
        </w:rPr>
      </w:pPr>
    </w:p>
    <w:p w14:paraId="319F09EB" w14:textId="77777777" w:rsidR="00041732" w:rsidRDefault="00041732" w:rsidP="00BF3552">
      <w:pPr>
        <w:rPr>
          <w:sz w:val="24"/>
          <w:szCs w:val="24"/>
          <w:lang w:val="en-US"/>
        </w:rPr>
      </w:pPr>
    </w:p>
    <w:p w14:paraId="3204C4C7" w14:textId="77777777" w:rsidR="00041732" w:rsidRDefault="00041732" w:rsidP="00BF3552">
      <w:pPr>
        <w:rPr>
          <w:sz w:val="24"/>
          <w:szCs w:val="24"/>
          <w:lang w:val="en-US"/>
        </w:rPr>
      </w:pPr>
    </w:p>
    <w:p w14:paraId="0418BB7A" w14:textId="77777777" w:rsidR="00115A9F" w:rsidRDefault="00115A9F" w:rsidP="00BF3552">
      <w:pPr>
        <w:rPr>
          <w:sz w:val="24"/>
          <w:szCs w:val="24"/>
          <w:lang w:val="en-US"/>
        </w:rPr>
      </w:pPr>
    </w:p>
    <w:p w14:paraId="0DBDDF0F" w14:textId="77777777" w:rsidR="00115A9F" w:rsidRDefault="00115A9F" w:rsidP="00BF3552">
      <w:pPr>
        <w:rPr>
          <w:sz w:val="24"/>
          <w:szCs w:val="24"/>
          <w:lang w:val="en-US"/>
        </w:rPr>
      </w:pPr>
    </w:p>
    <w:p w14:paraId="02917C22" w14:textId="77777777" w:rsidR="00115A9F" w:rsidRDefault="00115A9F" w:rsidP="00BF3552">
      <w:pPr>
        <w:rPr>
          <w:sz w:val="24"/>
          <w:szCs w:val="24"/>
          <w:lang w:val="en-US"/>
        </w:rPr>
      </w:pPr>
    </w:p>
    <w:p w14:paraId="04BCBB01" w14:textId="77777777" w:rsidR="00115A9F" w:rsidRPr="00AB630E" w:rsidRDefault="00115A9F" w:rsidP="00BF3552">
      <w:pPr>
        <w:rPr>
          <w:sz w:val="24"/>
          <w:szCs w:val="24"/>
          <w:lang w:val="en-US"/>
        </w:rPr>
      </w:pPr>
    </w:p>
    <w:p w14:paraId="24526582" w14:textId="77777777" w:rsidR="00F062E4" w:rsidRPr="00AB630E" w:rsidRDefault="00F062E4" w:rsidP="00BF3552">
      <w:pPr>
        <w:rPr>
          <w:sz w:val="24"/>
          <w:szCs w:val="24"/>
          <w:lang w:val="en-US"/>
        </w:rPr>
      </w:pPr>
    </w:p>
    <w:p w14:paraId="75303D0C" w14:textId="77777777" w:rsidR="00F062E4" w:rsidRDefault="00F062E4" w:rsidP="00BF3552">
      <w:pPr>
        <w:rPr>
          <w:lang w:val="en-US"/>
        </w:rPr>
      </w:pPr>
    </w:p>
    <w:p w14:paraId="6ECDE0CA" w14:textId="203EACA6"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8E543E">
              <w:rPr>
                <w:rFonts w:ascii="Garamond" w:hAnsi="Garamond"/>
                <w:lang w:val="fr-FR"/>
              </w:rPr>
              <w:t>Alb</w:t>
            </w:r>
            <w:r w:rsidRPr="006E60DA">
              <w:rPr>
                <w:rFonts w:ascii="Garamond" w:hAnsi="Garamond"/>
              </w:rPr>
              <w:t>ania</w:t>
            </w:r>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Arabie saoudite</w:t>
            </w:r>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Arménie</w:t>
            </w:r>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Azerbaïdjan</w:t>
            </w:r>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Bahreïn</w:t>
            </w:r>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Bélarus</w:t>
            </w:r>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Bénin</w:t>
            </w:r>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Bhoutan</w:t>
            </w:r>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Bosnie-Herzégovine</w:t>
            </w:r>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Brésil</w:t>
            </w:r>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Cambodge</w:t>
            </w:r>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Colombie</w:t>
            </w:r>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Comores</w:t>
            </w:r>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Croatie</w:t>
            </w:r>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Danemark*</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Égypte</w:t>
            </w:r>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Émirats arabes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Érythrée</w:t>
            </w:r>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Estonie</w:t>
            </w:r>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Éthiopie</w:t>
            </w:r>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Fidji</w:t>
            </w:r>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Géorgie</w:t>
            </w:r>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Grèce*</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w:t>
            </w:r>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 équatoriale</w:t>
            </w:r>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Guinée-Bissau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Haïti</w:t>
            </w:r>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Îles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r w:rsidRPr="003C3CAC">
              <w:rPr>
                <w:rFonts w:ascii="Garamond" w:hAnsi="Garamond"/>
              </w:rPr>
              <w:t>Îles Vierges britanniques</w:t>
            </w:r>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Indonésie</w:t>
            </w:r>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(République islamique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Jamaïque</w:t>
            </w:r>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r w:rsidRPr="006E60DA">
              <w:rPr>
                <w:rFonts w:ascii="Garamond" w:hAnsi="Garamond"/>
              </w:rPr>
              <w:t>é</w:t>
            </w:r>
            <w:r>
              <w:rPr>
                <w:rFonts w:ascii="Garamond" w:hAnsi="Garamond"/>
              </w:rPr>
              <w:t>rusalem</w:t>
            </w:r>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Jordanie</w:t>
            </w:r>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rPr>
              <w:t>Kirghizistan</w:t>
            </w:r>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Koweït</w:t>
            </w:r>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r w:rsidRPr="006B58A6">
              <w:lastRenderedPageBreak/>
              <w:t>L’Eswatini</w:t>
            </w:r>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r w:rsidRPr="00E83567">
              <w:rPr>
                <w:rFonts w:ascii="Garamond" w:hAnsi="Garamond" w:cs="Arial"/>
                <w:color w:val="222222"/>
              </w:rPr>
              <w:t>Îles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Lettonie</w:t>
            </w:r>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Lituanie</w:t>
            </w:r>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Malaisie</w:t>
            </w:r>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Mauritanie</w:t>
            </w:r>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Mexique</w:t>
            </w:r>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Micronésie (États fédérés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Mongolie</w:t>
            </w:r>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Monténégro</w:t>
            </w:r>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Namibie</w:t>
            </w:r>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Népal</w:t>
            </w:r>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Nigéria</w:t>
            </w:r>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Nouvelle-Zélande</w:t>
            </w:r>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Ouganda</w:t>
            </w:r>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Uzbekistan</w:t>
            </w:r>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Pérou</w:t>
            </w:r>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arabe syrienne</w:t>
            </w:r>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centrafricaine</w:t>
            </w:r>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Corée</w:t>
            </w:r>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démocratique populaire lao</w:t>
            </w:r>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dominicaine</w:t>
            </w:r>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tch</w:t>
            </w:r>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République-Unie de Tanzanie</w:t>
            </w:r>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Somalie</w:t>
            </w:r>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Thaïlande</w:t>
            </w:r>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Tunisie</w:t>
            </w:r>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Turkménistan</w:t>
            </w:r>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Turquie</w:t>
            </w:r>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Yémen</w:t>
            </w:r>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Zambie</w:t>
            </w:r>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Lieu d’affectation du groupe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EF34" w14:textId="77777777" w:rsidR="00965FB7" w:rsidRDefault="00965FB7">
      <w:r>
        <w:separator/>
      </w:r>
    </w:p>
  </w:endnote>
  <w:endnote w:type="continuationSeparator" w:id="0">
    <w:p w14:paraId="7F5E4B81" w14:textId="77777777" w:rsidR="00965FB7" w:rsidRDefault="00965FB7">
      <w:r>
        <w:continuationSeparator/>
      </w:r>
    </w:p>
  </w:endnote>
  <w:endnote w:type="continuationNotice" w:id="1">
    <w:p w14:paraId="574F90DA" w14:textId="77777777" w:rsidR="00965FB7" w:rsidRDefault="00965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C0239" w14:textId="77777777" w:rsidR="00965FB7" w:rsidRDefault="00965FB7">
      <w:r>
        <w:separator/>
      </w:r>
    </w:p>
  </w:footnote>
  <w:footnote w:type="continuationSeparator" w:id="0">
    <w:p w14:paraId="427562C1" w14:textId="77777777" w:rsidR="00965FB7" w:rsidRDefault="00965FB7">
      <w:r>
        <w:continuationSeparator/>
      </w:r>
    </w:p>
  </w:footnote>
  <w:footnote w:type="continuationNotice" w:id="1">
    <w:p w14:paraId="21736D13" w14:textId="77777777" w:rsidR="00965FB7" w:rsidRDefault="00965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F35CD94A"/>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3"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15:restartNumberingAfterBreak="0">
    <w:nsid w:val="39C87C92"/>
    <w:multiLevelType w:val="hybridMultilevel"/>
    <w:tmpl w:val="4F305B4C"/>
    <w:lvl w:ilvl="0" w:tplc="DBC83D1C">
      <w:start w:val="3"/>
      <w:numFmt w:val="decimal"/>
      <w:lvlText w:val="%1."/>
      <w:lvlJc w:val="left"/>
      <w:pPr>
        <w:ind w:left="360" w:hanging="360"/>
      </w:pPr>
      <w:rPr>
        <w:rFonts w:ascii="Times New Roman" w:hAnsi="Times New Roman" w:cs="Times New Roman" w:hint="default"/>
        <w:b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05F6F"/>
    <w:multiLevelType w:val="hybridMultilevel"/>
    <w:tmpl w:val="E004B930"/>
    <w:lvl w:ilvl="0" w:tplc="BF944C4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502657"/>
    <w:multiLevelType w:val="multilevel"/>
    <w:tmpl w:val="A71C8398"/>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3"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4"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6" w15:restartNumberingAfterBreak="0">
    <w:nsid w:val="6F950151"/>
    <w:multiLevelType w:val="hybridMultilevel"/>
    <w:tmpl w:val="7B82B19A"/>
    <w:lvl w:ilvl="0" w:tplc="F41A190C">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3"/>
  </w:num>
  <w:num w:numId="2" w16cid:durableId="1251960696">
    <w:abstractNumId w:val="1"/>
  </w:num>
  <w:num w:numId="3" w16cid:durableId="1742215368">
    <w:abstractNumId w:val="14"/>
  </w:num>
  <w:num w:numId="4" w16cid:durableId="367992380">
    <w:abstractNumId w:val="5"/>
  </w:num>
  <w:num w:numId="5" w16cid:durableId="367337780">
    <w:abstractNumId w:val="2"/>
  </w:num>
  <w:num w:numId="6" w16cid:durableId="1801531588">
    <w:abstractNumId w:val="8"/>
  </w:num>
  <w:num w:numId="7" w16cid:durableId="1362122805">
    <w:abstractNumId w:val="12"/>
  </w:num>
  <w:num w:numId="8" w16cid:durableId="633557945">
    <w:abstractNumId w:val="16"/>
  </w:num>
  <w:num w:numId="9" w16cid:durableId="1337809724">
    <w:abstractNumId w:val="10"/>
  </w:num>
  <w:num w:numId="10" w16cid:durableId="1995644307">
    <w:abstractNumId w:val="16"/>
    <w:lvlOverride w:ilvl="0">
      <w:startOverride w:val="10"/>
    </w:lvlOverride>
  </w:num>
  <w:num w:numId="11" w16cid:durableId="694889924">
    <w:abstractNumId w:val="17"/>
  </w:num>
  <w:num w:numId="12" w16cid:durableId="635374838">
    <w:abstractNumId w:val="15"/>
  </w:num>
  <w:num w:numId="13" w16cid:durableId="827671423">
    <w:abstractNumId w:val="3"/>
  </w:num>
  <w:num w:numId="14" w16cid:durableId="1432312919">
    <w:abstractNumId w:val="4"/>
  </w:num>
  <w:num w:numId="15" w16cid:durableId="1985162920">
    <w:abstractNumId w:val="16"/>
  </w:num>
  <w:num w:numId="16" w16cid:durableId="1709602548">
    <w:abstractNumId w:val="16"/>
  </w:num>
  <w:num w:numId="17" w16cid:durableId="1893426284">
    <w:abstractNumId w:val="11"/>
  </w:num>
  <w:num w:numId="18" w16cid:durableId="552346304">
    <w:abstractNumId w:val="9"/>
  </w:num>
  <w:num w:numId="19" w16cid:durableId="1561357113">
    <w:abstractNumId w:val="6"/>
  </w:num>
  <w:num w:numId="20" w16cid:durableId="1261640699">
    <w:abstractNumId w:val="16"/>
  </w:num>
  <w:num w:numId="21" w16cid:durableId="781846692">
    <w:abstractNumId w:val="16"/>
  </w:num>
  <w:num w:numId="22" w16cid:durableId="1598244419">
    <w:abstractNumId w:val="7"/>
  </w:num>
  <w:num w:numId="23" w16cid:durableId="1376737388">
    <w:abstractNumId w:val="0"/>
  </w:num>
  <w:num w:numId="24" w16cid:durableId="188298313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07FD2"/>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2C46"/>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383"/>
    <w:rsid w:val="00040B1A"/>
    <w:rsid w:val="00041732"/>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0A"/>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15E"/>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4CB"/>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808"/>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A9F"/>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5F26"/>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6FD"/>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20F"/>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B7BCB"/>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C66FD"/>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4CC"/>
    <w:rsid w:val="001E5579"/>
    <w:rsid w:val="001E5605"/>
    <w:rsid w:val="001E5B12"/>
    <w:rsid w:val="001E5CBB"/>
    <w:rsid w:val="001E6336"/>
    <w:rsid w:val="001E728A"/>
    <w:rsid w:val="001E7A86"/>
    <w:rsid w:val="001E7F86"/>
    <w:rsid w:val="001F0413"/>
    <w:rsid w:val="001F0B3F"/>
    <w:rsid w:val="001F1053"/>
    <w:rsid w:val="001F157D"/>
    <w:rsid w:val="001F16DD"/>
    <w:rsid w:val="001F1C03"/>
    <w:rsid w:val="001F21E1"/>
    <w:rsid w:val="001F232E"/>
    <w:rsid w:val="001F284D"/>
    <w:rsid w:val="001F3286"/>
    <w:rsid w:val="001F330E"/>
    <w:rsid w:val="001F348A"/>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8E2"/>
    <w:rsid w:val="00230CBE"/>
    <w:rsid w:val="00230F3F"/>
    <w:rsid w:val="00231182"/>
    <w:rsid w:val="002315E8"/>
    <w:rsid w:val="00232AD4"/>
    <w:rsid w:val="00232B68"/>
    <w:rsid w:val="00232FEA"/>
    <w:rsid w:val="002332E1"/>
    <w:rsid w:val="002334A7"/>
    <w:rsid w:val="0023354C"/>
    <w:rsid w:val="002346E8"/>
    <w:rsid w:val="00234B3D"/>
    <w:rsid w:val="002354B8"/>
    <w:rsid w:val="00235541"/>
    <w:rsid w:val="0023582C"/>
    <w:rsid w:val="00235C98"/>
    <w:rsid w:val="00235FE6"/>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26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294"/>
    <w:rsid w:val="00272830"/>
    <w:rsid w:val="002729FD"/>
    <w:rsid w:val="00272CA3"/>
    <w:rsid w:val="00273CC9"/>
    <w:rsid w:val="00274144"/>
    <w:rsid w:val="002742C3"/>
    <w:rsid w:val="0027464C"/>
    <w:rsid w:val="002747E3"/>
    <w:rsid w:val="00274A0F"/>
    <w:rsid w:val="002756F6"/>
    <w:rsid w:val="00275BE1"/>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5B98"/>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C4A"/>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1E4A"/>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65"/>
    <w:rsid w:val="003104B7"/>
    <w:rsid w:val="003106D8"/>
    <w:rsid w:val="0031082E"/>
    <w:rsid w:val="0031169C"/>
    <w:rsid w:val="00311A53"/>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5EBB"/>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C57"/>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0A5"/>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4E6B"/>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063"/>
    <w:rsid w:val="004A63E3"/>
    <w:rsid w:val="004A6AC0"/>
    <w:rsid w:val="004A6D2E"/>
    <w:rsid w:val="004A707A"/>
    <w:rsid w:val="004B0A22"/>
    <w:rsid w:val="004B0F82"/>
    <w:rsid w:val="004B1189"/>
    <w:rsid w:val="004B12C8"/>
    <w:rsid w:val="004B1411"/>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CA4"/>
    <w:rsid w:val="004B6F1E"/>
    <w:rsid w:val="004B73E3"/>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8BF"/>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3A1C"/>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532"/>
    <w:rsid w:val="00522AFC"/>
    <w:rsid w:val="00522E4E"/>
    <w:rsid w:val="00523130"/>
    <w:rsid w:val="00523549"/>
    <w:rsid w:val="0052381E"/>
    <w:rsid w:val="005238A8"/>
    <w:rsid w:val="00523B58"/>
    <w:rsid w:val="00523EDA"/>
    <w:rsid w:val="00524865"/>
    <w:rsid w:val="00525EE6"/>
    <w:rsid w:val="00526330"/>
    <w:rsid w:val="0052682A"/>
    <w:rsid w:val="00526869"/>
    <w:rsid w:val="00526CD6"/>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66E"/>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B21"/>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3A3"/>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67F3D"/>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4A70"/>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65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791"/>
    <w:rsid w:val="005F4E21"/>
    <w:rsid w:val="005F4EE7"/>
    <w:rsid w:val="005F61B8"/>
    <w:rsid w:val="005F643C"/>
    <w:rsid w:val="005F6F5D"/>
    <w:rsid w:val="005F767D"/>
    <w:rsid w:val="005F7CD3"/>
    <w:rsid w:val="005F7F0B"/>
    <w:rsid w:val="005F7FB5"/>
    <w:rsid w:val="00600054"/>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4E1"/>
    <w:rsid w:val="00624867"/>
    <w:rsid w:val="00624A7B"/>
    <w:rsid w:val="00624F33"/>
    <w:rsid w:val="00625275"/>
    <w:rsid w:val="00625304"/>
    <w:rsid w:val="006254AA"/>
    <w:rsid w:val="00625562"/>
    <w:rsid w:val="00625B69"/>
    <w:rsid w:val="00625DE5"/>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222"/>
    <w:rsid w:val="0065161E"/>
    <w:rsid w:val="0065169A"/>
    <w:rsid w:val="0065184F"/>
    <w:rsid w:val="006521B3"/>
    <w:rsid w:val="00652A8F"/>
    <w:rsid w:val="00652AFA"/>
    <w:rsid w:val="00652F6C"/>
    <w:rsid w:val="00652FE8"/>
    <w:rsid w:val="00653425"/>
    <w:rsid w:val="0065355D"/>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5902"/>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C2C"/>
    <w:rsid w:val="006C6D05"/>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2F5"/>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3E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5E0E"/>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BD3"/>
    <w:rsid w:val="007D0D64"/>
    <w:rsid w:val="007D1CCF"/>
    <w:rsid w:val="007D2A89"/>
    <w:rsid w:val="007D307D"/>
    <w:rsid w:val="007D3799"/>
    <w:rsid w:val="007D3901"/>
    <w:rsid w:val="007D3C79"/>
    <w:rsid w:val="007D40BF"/>
    <w:rsid w:val="007D4595"/>
    <w:rsid w:val="007D48E4"/>
    <w:rsid w:val="007D5063"/>
    <w:rsid w:val="007D53EC"/>
    <w:rsid w:val="007D5406"/>
    <w:rsid w:val="007D5562"/>
    <w:rsid w:val="007D5837"/>
    <w:rsid w:val="007D6E97"/>
    <w:rsid w:val="007D74C8"/>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954"/>
    <w:rsid w:val="007F1AF6"/>
    <w:rsid w:val="007F1D2E"/>
    <w:rsid w:val="007F1DD0"/>
    <w:rsid w:val="007F21B3"/>
    <w:rsid w:val="007F274F"/>
    <w:rsid w:val="007F2854"/>
    <w:rsid w:val="007F2B83"/>
    <w:rsid w:val="007F2E3C"/>
    <w:rsid w:val="007F345E"/>
    <w:rsid w:val="007F3A41"/>
    <w:rsid w:val="007F3F4E"/>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3F1C"/>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175"/>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2F"/>
    <w:rsid w:val="00860489"/>
    <w:rsid w:val="00860B39"/>
    <w:rsid w:val="00860FCA"/>
    <w:rsid w:val="008612B8"/>
    <w:rsid w:val="0086209E"/>
    <w:rsid w:val="0086235C"/>
    <w:rsid w:val="00862E0F"/>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5EDD"/>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07F79"/>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5FB7"/>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1CD5"/>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1C"/>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C3A"/>
    <w:rsid w:val="00A70F46"/>
    <w:rsid w:val="00A7144C"/>
    <w:rsid w:val="00A71885"/>
    <w:rsid w:val="00A72AE8"/>
    <w:rsid w:val="00A74431"/>
    <w:rsid w:val="00A748E1"/>
    <w:rsid w:val="00A74A91"/>
    <w:rsid w:val="00A74B69"/>
    <w:rsid w:val="00A753E8"/>
    <w:rsid w:val="00A755E7"/>
    <w:rsid w:val="00A7560C"/>
    <w:rsid w:val="00A75917"/>
    <w:rsid w:val="00A75F4D"/>
    <w:rsid w:val="00A76569"/>
    <w:rsid w:val="00A76FD2"/>
    <w:rsid w:val="00A771DE"/>
    <w:rsid w:val="00A77CB9"/>
    <w:rsid w:val="00A80206"/>
    <w:rsid w:val="00A81A1C"/>
    <w:rsid w:val="00A82521"/>
    <w:rsid w:val="00A827DF"/>
    <w:rsid w:val="00A82881"/>
    <w:rsid w:val="00A82962"/>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30E"/>
    <w:rsid w:val="00AB651B"/>
    <w:rsid w:val="00AB6833"/>
    <w:rsid w:val="00AB7215"/>
    <w:rsid w:val="00AB7AC0"/>
    <w:rsid w:val="00AB7DD2"/>
    <w:rsid w:val="00AB7E0C"/>
    <w:rsid w:val="00AB7EB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003"/>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0EE0"/>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279"/>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EB9"/>
    <w:rsid w:val="00B80585"/>
    <w:rsid w:val="00B806ED"/>
    <w:rsid w:val="00B80A93"/>
    <w:rsid w:val="00B80F81"/>
    <w:rsid w:val="00B811A5"/>
    <w:rsid w:val="00B81AD0"/>
    <w:rsid w:val="00B8224F"/>
    <w:rsid w:val="00B8231B"/>
    <w:rsid w:val="00B82778"/>
    <w:rsid w:val="00B827B5"/>
    <w:rsid w:val="00B82C2D"/>
    <w:rsid w:val="00B83073"/>
    <w:rsid w:val="00B832B1"/>
    <w:rsid w:val="00B83BF3"/>
    <w:rsid w:val="00B83E84"/>
    <w:rsid w:val="00B84649"/>
    <w:rsid w:val="00B84B63"/>
    <w:rsid w:val="00B85893"/>
    <w:rsid w:val="00B858CF"/>
    <w:rsid w:val="00B863F1"/>
    <w:rsid w:val="00B86764"/>
    <w:rsid w:val="00B86EC4"/>
    <w:rsid w:val="00B876B0"/>
    <w:rsid w:val="00B87934"/>
    <w:rsid w:val="00B87CA6"/>
    <w:rsid w:val="00B90694"/>
    <w:rsid w:val="00B90AB9"/>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8E4"/>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3935"/>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61"/>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6EAF"/>
    <w:rsid w:val="00CA70AC"/>
    <w:rsid w:val="00CA7A25"/>
    <w:rsid w:val="00CA7CBC"/>
    <w:rsid w:val="00CB0309"/>
    <w:rsid w:val="00CB05AF"/>
    <w:rsid w:val="00CB0AB3"/>
    <w:rsid w:val="00CB22B1"/>
    <w:rsid w:val="00CB2675"/>
    <w:rsid w:val="00CB36CA"/>
    <w:rsid w:val="00CB37A9"/>
    <w:rsid w:val="00CB3A40"/>
    <w:rsid w:val="00CB3BFA"/>
    <w:rsid w:val="00CB454A"/>
    <w:rsid w:val="00CB484C"/>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19C"/>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3D1F"/>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3A8"/>
    <w:rsid w:val="00CF353B"/>
    <w:rsid w:val="00CF3811"/>
    <w:rsid w:val="00CF396F"/>
    <w:rsid w:val="00CF3D7D"/>
    <w:rsid w:val="00CF5076"/>
    <w:rsid w:val="00CF51D8"/>
    <w:rsid w:val="00CF5210"/>
    <w:rsid w:val="00CF55F5"/>
    <w:rsid w:val="00CF60D2"/>
    <w:rsid w:val="00CF6A23"/>
    <w:rsid w:val="00CF6E60"/>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395"/>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C8B"/>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45"/>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576"/>
    <w:rsid w:val="00D8176D"/>
    <w:rsid w:val="00D81EA4"/>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6F9"/>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210"/>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4D2"/>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5A1B"/>
    <w:rsid w:val="00DF6B85"/>
    <w:rsid w:val="00DF6CAD"/>
    <w:rsid w:val="00DF6FEC"/>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608"/>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08F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288F"/>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22C"/>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267"/>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84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37B0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3721"/>
    <w:rsid w:val="00F5416C"/>
    <w:rsid w:val="00F552CE"/>
    <w:rsid w:val="00F5595B"/>
    <w:rsid w:val="00F55C1A"/>
    <w:rsid w:val="00F56A45"/>
    <w:rsid w:val="00F56CA2"/>
    <w:rsid w:val="00F56EEC"/>
    <w:rsid w:val="00F57BFF"/>
    <w:rsid w:val="00F608D1"/>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6AF2"/>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3F1"/>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97A"/>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3.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81</TotalTime>
  <Pages>11</Pages>
  <Words>2286</Words>
  <Characters>13034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15290</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18</cp:revision>
  <cp:lastPrinted>2024-11-14T15:21:00Z</cp:lastPrinted>
  <dcterms:created xsi:type="dcterms:W3CDTF">2026-06-12T13:34:00Z</dcterms:created>
  <dcterms:modified xsi:type="dcterms:W3CDTF">2026-06-12T14:57:00Z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